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840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7322</w:t>
      </w:r>
      <w:r w:rsidR="00F61721">
        <w:rPr>
          <w:b w:val="0"/>
          <w:color w:val="000099"/>
          <w:sz w:val="24"/>
        </w:rPr>
        <w:t>-</w:t>
      </w:r>
      <w:r w:rsidR="0032315E">
        <w:rPr>
          <w:b w:val="0"/>
          <w:color w:val="000099"/>
          <w:sz w:val="24"/>
        </w:rPr>
        <w:t>92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27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Канева Сергея Андреевича, </w:t>
      </w:r>
      <w:r w:rsidR="0068035C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помещении магазина «Красное и Белое»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Семена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Билецкого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д. 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2315E">
        <w:rPr>
          <w:rFonts w:ascii="Times New Roman CYR" w:hAnsi="Times New Roman CYR" w:cs="Times New Roman CYR"/>
          <w:color w:val="000099"/>
          <w:sz w:val="26"/>
          <w:szCs w:val="26"/>
        </w:rPr>
        <w:t>Канева Сергея Андреевича</w:t>
      </w:r>
      <w:r w:rsidRPr="00796665" w:rsidR="0032315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Канева Сергея Андреевича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71056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44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68035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8035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35C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056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